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CD" w:rsidRPr="007E6F2E" w:rsidRDefault="00793DCD" w:rsidP="00793DCD">
      <w:pPr>
        <w:spacing w:line="48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7E6F2E">
        <w:rPr>
          <w:rFonts w:ascii="华文中宋" w:eastAsia="华文中宋" w:hAnsi="华文中宋" w:hint="eastAsia"/>
          <w:sz w:val="32"/>
          <w:szCs w:val="32"/>
        </w:rPr>
        <w:t>海口市妇幼保健院住院治疗费用结算协议书</w:t>
      </w:r>
    </w:p>
    <w:p w:rsidR="00793DCD" w:rsidRDefault="00793DCD" w:rsidP="00793DCD">
      <w:pPr>
        <w:spacing w:line="480" w:lineRule="exact"/>
        <w:rPr>
          <w:rFonts w:ascii="仿宋_GB2312" w:eastAsia="仿宋_GB2312"/>
          <w:kern w:val="0"/>
          <w:sz w:val="28"/>
          <w:szCs w:val="28"/>
        </w:rPr>
      </w:pPr>
    </w:p>
    <w:p w:rsidR="00793DCD" w:rsidRPr="00AF6AEB" w:rsidRDefault="00793DCD" w:rsidP="00793DCD">
      <w:pPr>
        <w:spacing w:line="520" w:lineRule="exact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kern w:val="0"/>
          <w:sz w:val="28"/>
          <w:szCs w:val="28"/>
        </w:rPr>
        <w:t>甲  方（患者）：</w:t>
      </w:r>
    </w:p>
    <w:p w:rsidR="00793DCD" w:rsidRPr="00AF6AEB" w:rsidRDefault="00793DCD" w:rsidP="00793DCD">
      <w:pPr>
        <w:spacing w:line="520" w:lineRule="exact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乙  方：海口市妇幼保健院</w:t>
      </w:r>
    </w:p>
    <w:p w:rsidR="00793DCD" w:rsidRPr="00AF6AEB" w:rsidRDefault="00793DCD" w:rsidP="00793DC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为使甲方在住院期间获得安全有效的医疗服务，方便甲方住院治疗，经甲乙双方同意签订本协议。</w:t>
      </w:r>
    </w:p>
    <w:p w:rsidR="00793DCD" w:rsidRPr="00AF6AEB" w:rsidRDefault="00793DCD" w:rsidP="00793DC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一、甲方住院治疗期间，乙方不再向甲方收取住院押金。甲方在办理住院手续时须向乙方提供其医保证（新农合证）、身份证复印件等相关证件。</w:t>
      </w:r>
    </w:p>
    <w:p w:rsidR="00793DCD" w:rsidRPr="00AF6AEB" w:rsidRDefault="00793DCD" w:rsidP="00793DC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二、甲方住院期间乙方须每日向甲方提供每日费用清单。</w:t>
      </w:r>
    </w:p>
    <w:p w:rsidR="00793DCD" w:rsidRPr="00AF6AEB" w:rsidRDefault="00793DCD" w:rsidP="00793DC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三、乙方须在甲方出院前1至2日内，告知甲方住院期间所需大致费用及个人应承担的部分，便于患者或家属做好筹资准备。</w:t>
      </w:r>
    </w:p>
    <w:p w:rsidR="00793DCD" w:rsidRPr="00AF6AEB" w:rsidRDefault="00793DCD" w:rsidP="00793DC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四、甲方出院时应向乙方一次性交清个人承担的医药费用，否则乙方有权暂扣甲方或其家属提供的相关证件。</w:t>
      </w:r>
    </w:p>
    <w:p w:rsidR="00793DCD" w:rsidRPr="00AF6AEB" w:rsidRDefault="00793DCD" w:rsidP="00793DC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五、若甲方确因家庭困难，无法按时结清住院费用时，可申请延期或分期付款。但须向乙方递交书面申请，并提供其所在村（居）委会开具生活困难证明并加盖镇（街道）民政部门公章后，经乙方相关负责人签字同意后，与甲方签订《住院治疗费用延期（分期）还款协议书》，其医保原件暂由乙方继续保管，直至费用结清。</w:t>
      </w:r>
    </w:p>
    <w:p w:rsidR="00793DCD" w:rsidRPr="00AF6AEB" w:rsidRDefault="00793DCD" w:rsidP="00793DC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六 本协议一式二份，甲乙双方各持一份。</w:t>
      </w:r>
    </w:p>
    <w:p w:rsidR="00793DCD" w:rsidRPr="00AF6AEB" w:rsidRDefault="00793DCD" w:rsidP="00793DC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七 本协议自签订之日起生效。</w:t>
      </w:r>
    </w:p>
    <w:p w:rsidR="00793DCD" w:rsidRPr="00AF6AEB" w:rsidRDefault="00793DCD" w:rsidP="00793DCD">
      <w:pPr>
        <w:spacing w:line="520" w:lineRule="exact"/>
        <w:ind w:right="1200" w:firstLineChars="450" w:firstLine="1260"/>
        <w:jc w:val="center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 xml:space="preserve">           </w:t>
      </w:r>
    </w:p>
    <w:p w:rsidR="00793DCD" w:rsidRPr="00AF6AEB" w:rsidRDefault="00793DCD" w:rsidP="00793DCD">
      <w:pPr>
        <w:spacing w:line="520" w:lineRule="exact"/>
        <w:ind w:right="1200" w:firstLineChars="450" w:firstLine="1260"/>
        <w:jc w:val="center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 xml:space="preserve">               甲方（患者或家属）签字：</w:t>
      </w:r>
    </w:p>
    <w:p w:rsidR="00793DCD" w:rsidRPr="00AF6AEB" w:rsidRDefault="00793DCD" w:rsidP="00793DCD">
      <w:pPr>
        <w:spacing w:line="520" w:lineRule="exact"/>
        <w:ind w:right="1200" w:firstLineChars="450" w:firstLine="1260"/>
        <w:jc w:val="center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 xml:space="preserve">             （家属签名要注明与患者关系）</w:t>
      </w:r>
    </w:p>
    <w:p w:rsidR="00793DCD" w:rsidRPr="00AF6AEB" w:rsidRDefault="00793DCD" w:rsidP="00793DCD">
      <w:pPr>
        <w:spacing w:line="520" w:lineRule="exact"/>
        <w:ind w:right="4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 xml:space="preserve"> 乙方</w:t>
      </w:r>
      <w:r>
        <w:rPr>
          <w:rFonts w:ascii="仿宋" w:eastAsia="仿宋" w:hAnsi="仿宋" w:hint="eastAsia"/>
          <w:sz w:val="28"/>
          <w:szCs w:val="28"/>
        </w:rPr>
        <w:t>(</w:t>
      </w:r>
      <w:r w:rsidRPr="00AF6AEB"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 w:hint="eastAsia"/>
          <w:sz w:val="28"/>
          <w:szCs w:val="28"/>
        </w:rPr>
        <w:t>)</w:t>
      </w:r>
      <w:r w:rsidRPr="00AF6AEB">
        <w:rPr>
          <w:rFonts w:ascii="仿宋" w:eastAsia="仿宋" w:hAnsi="仿宋" w:hint="eastAsia"/>
          <w:sz w:val="28"/>
          <w:szCs w:val="28"/>
        </w:rPr>
        <w:t>：</w:t>
      </w:r>
    </w:p>
    <w:p w:rsidR="00FA5EC5" w:rsidRDefault="00793DCD" w:rsidP="00C11F2F">
      <w:pPr>
        <w:spacing w:line="520" w:lineRule="exact"/>
        <w:ind w:firstLineChars="200" w:firstLine="560"/>
        <w:jc w:val="center"/>
      </w:pPr>
      <w:r w:rsidRPr="00AF6AEB">
        <w:rPr>
          <w:rFonts w:ascii="仿宋" w:eastAsia="仿宋" w:hAnsi="仿宋" w:hint="eastAsia"/>
          <w:sz w:val="28"/>
          <w:szCs w:val="28"/>
        </w:rPr>
        <w:t xml:space="preserve">                                    年    月    日</w:t>
      </w:r>
    </w:p>
    <w:sectPr w:rsidR="00FA5EC5" w:rsidSect="00523BDB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95" w:rsidRDefault="00D54E95" w:rsidP="00793DCD">
      <w:r>
        <w:separator/>
      </w:r>
    </w:p>
  </w:endnote>
  <w:endnote w:type="continuationSeparator" w:id="1">
    <w:p w:rsidR="00D54E95" w:rsidRDefault="00D54E95" w:rsidP="0079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Lingoes Unicode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95" w:rsidRDefault="00D54E95" w:rsidP="00793DCD">
      <w:r>
        <w:separator/>
      </w:r>
    </w:p>
  </w:footnote>
  <w:footnote w:type="continuationSeparator" w:id="1">
    <w:p w:rsidR="00D54E95" w:rsidRDefault="00D54E95" w:rsidP="00793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DCD"/>
    <w:rsid w:val="00523BDB"/>
    <w:rsid w:val="0058445E"/>
    <w:rsid w:val="00641534"/>
    <w:rsid w:val="00793DCD"/>
    <w:rsid w:val="00B84A23"/>
    <w:rsid w:val="00C11F2F"/>
    <w:rsid w:val="00D54E95"/>
    <w:rsid w:val="00FA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D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2017-12-11T06:41:00Z</dcterms:created>
  <dcterms:modified xsi:type="dcterms:W3CDTF">2017-12-11T07:08:00Z</dcterms:modified>
</cp:coreProperties>
</file>